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D0BA" w14:textId="77777777" w:rsidR="00B5694D" w:rsidRDefault="00B5694D" w:rsidP="00B5694D">
      <w:r>
        <w:rPr>
          <w:b/>
          <w:bCs/>
          <w:u w:val="single"/>
        </w:rPr>
        <w:t>Michael Gottlieb, MD</w:t>
      </w:r>
    </w:p>
    <w:p w14:paraId="65F062F5" w14:textId="77777777" w:rsidR="00B5694D" w:rsidRDefault="00B5694D" w:rsidP="00B5694D">
      <w:r>
        <w:t xml:space="preserve">Dr. Gottlieb is the Vice Chair of Research and Director of the Emergency Ultrasound Division at Rush University Medical Center. He is a practicing emergency physician and researcher with over 500 peer-reviewed publications. He also serves as an editor for multiple journals, including the </w:t>
      </w:r>
      <w:r>
        <w:rPr>
          <w:i/>
          <w:iCs/>
        </w:rPr>
        <w:t>Annals of Emergency Medicine</w:t>
      </w:r>
      <w:r>
        <w:t>. He has multiple publications on diagnosis and management of acute stroke and co-authored the 2023 ACEP Clinical Policy statement on Management of Adult Patients Presenting to the Emergency Department with Acute Ischemic Stroke.</w:t>
      </w:r>
    </w:p>
    <w:p w14:paraId="6CC7C7A4" w14:textId="77777777" w:rsidR="007E253C" w:rsidRDefault="007E253C"/>
    <w:sectPr w:rsidR="007E2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4D"/>
    <w:rsid w:val="00725C00"/>
    <w:rsid w:val="007E253C"/>
    <w:rsid w:val="00823FD4"/>
    <w:rsid w:val="00B5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9CE4"/>
  <w15:chartTrackingRefBased/>
  <w15:docId w15:val="{29FA9AED-7439-4554-B943-DC4E9C81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94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Sambell</dc:creator>
  <cp:keywords/>
  <dc:description/>
  <cp:lastModifiedBy>Megan Sambell</cp:lastModifiedBy>
  <cp:revision>1</cp:revision>
  <dcterms:created xsi:type="dcterms:W3CDTF">2023-10-26T19:59:00Z</dcterms:created>
  <dcterms:modified xsi:type="dcterms:W3CDTF">2023-10-26T20:00:00Z</dcterms:modified>
</cp:coreProperties>
</file>